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6" w:rsidRDefault="001275B6" w:rsidP="001275B6">
      <w:pPr>
        <w:tabs>
          <w:tab w:val="left" w:pos="2520"/>
        </w:tabs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>
        <w:rPr>
          <w:rFonts w:eastAsia="標楷體"/>
          <w:b/>
          <w:color w:val="000000"/>
          <w:sz w:val="32"/>
          <w:szCs w:val="32"/>
        </w:rPr>
        <w:t>臺北市內湖區公所</w:t>
      </w:r>
      <w:proofErr w:type="gramStart"/>
      <w:r>
        <w:rPr>
          <w:rFonts w:eastAsia="標楷體"/>
          <w:b/>
          <w:color w:val="000000"/>
          <w:sz w:val="32"/>
          <w:szCs w:val="32"/>
        </w:rPr>
        <w:t>107</w:t>
      </w:r>
      <w:proofErr w:type="gramEnd"/>
      <w:r>
        <w:rPr>
          <w:rFonts w:eastAsia="標楷體"/>
          <w:b/>
          <w:color w:val="000000"/>
          <w:sz w:val="32"/>
          <w:szCs w:val="32"/>
        </w:rPr>
        <w:t>年度新移民烏克麗麗歡樂學招生簡章</w:t>
      </w:r>
    </w:p>
    <w:bookmarkEnd w:id="0"/>
    <w:p w:rsidR="001275B6" w:rsidRDefault="001275B6" w:rsidP="001275B6">
      <w:pPr>
        <w:tabs>
          <w:tab w:val="left" w:pos="2520"/>
        </w:tabs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:rsidR="001275B6" w:rsidRDefault="001275B6" w:rsidP="001275B6">
      <w:pPr>
        <w:spacing w:line="500" w:lineRule="exact"/>
        <w:ind w:left="1418" w:hanging="144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目的：為落實政府照顧輔導新移民措施並向下扎根，藉由世界上最容易學的樂器~烏克麗麗，與孩子一同融入音樂饗宴，建立親子連結，培養親子默契及增進情感交流，進而凝聚家庭共識，營造家庭幸福感，亦能共享學習的成就感。</w:t>
      </w:r>
    </w:p>
    <w:p w:rsidR="001275B6" w:rsidRDefault="001275B6" w:rsidP="001275B6">
      <w:pPr>
        <w:tabs>
          <w:tab w:val="left" w:pos="600"/>
        </w:tabs>
        <w:spacing w:line="500" w:lineRule="exact"/>
        <w:ind w:left="1982" w:hanging="1982"/>
      </w:pPr>
      <w:r>
        <w:rPr>
          <w:rFonts w:ascii="標楷體" w:eastAsia="標楷體" w:hAnsi="標楷體"/>
          <w:color w:val="000000"/>
          <w:sz w:val="28"/>
          <w:szCs w:val="28"/>
        </w:rPr>
        <w:t>二、課程內容：新</w:t>
      </w:r>
      <w:r>
        <w:rPr>
          <w:rFonts w:eastAsia="標楷體"/>
          <w:color w:val="000000"/>
          <w:sz w:val="28"/>
          <w:szCs w:val="28"/>
        </w:rPr>
        <w:t>移民親子輕鬆歡樂的共學烏克麗麗，藉由音樂</w:t>
      </w:r>
      <w:proofErr w:type="gramStart"/>
      <w:r>
        <w:rPr>
          <w:rFonts w:eastAsia="標楷體"/>
          <w:color w:val="000000"/>
          <w:sz w:val="28"/>
          <w:szCs w:val="28"/>
        </w:rPr>
        <w:t>陶養並凝聚</w:t>
      </w:r>
      <w:proofErr w:type="gramEnd"/>
      <w:r>
        <w:rPr>
          <w:rFonts w:eastAsia="標楷體"/>
          <w:color w:val="000000"/>
          <w:sz w:val="28"/>
          <w:szCs w:val="28"/>
        </w:rPr>
        <w:t>親子關係。</w:t>
      </w:r>
    </w:p>
    <w:p w:rsidR="001275B6" w:rsidRDefault="001275B6" w:rsidP="001275B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三、指導單位：臺北市政府</w:t>
      </w:r>
    </w:p>
    <w:p w:rsidR="001275B6" w:rsidRDefault="001275B6" w:rsidP="001275B6">
      <w:pPr>
        <w:spacing w:line="500" w:lineRule="exact"/>
        <w:ind w:firstLine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主辦單位：臺北市政府民政局</w:t>
      </w:r>
    </w:p>
    <w:p w:rsidR="001275B6" w:rsidRDefault="001275B6" w:rsidP="001275B6">
      <w:pPr>
        <w:pStyle w:val="a7"/>
        <w:spacing w:line="500" w:lineRule="exact"/>
        <w:ind w:left="0" w:firstLine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承辦單位：臺北市內湖區公所</w:t>
      </w:r>
    </w:p>
    <w:p w:rsidR="001275B6" w:rsidRDefault="001275B6" w:rsidP="001275B6">
      <w:pPr>
        <w:spacing w:line="440" w:lineRule="exact"/>
        <w:ind w:left="3261" w:hanging="326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四、報名資格優先順序：與設籍臺北市市民辦妥結婚登記，已入境團聚、依親居留、定居之新移民，而以來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3年內之新移民優先招收，若未額滿得接受外縣市新移民參加。</w:t>
      </w:r>
    </w:p>
    <w:p w:rsidR="001275B6" w:rsidRDefault="001275B6" w:rsidP="001275B6">
      <w:pPr>
        <w:spacing w:line="500" w:lineRule="exact"/>
        <w:ind w:left="204" w:hanging="20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五、上課時間及時數：107年8月31日至107年11月2日。</w:t>
      </w:r>
    </w:p>
    <w:p w:rsidR="001275B6" w:rsidRDefault="001275B6" w:rsidP="001275B6">
      <w:pPr>
        <w:spacing w:line="500" w:lineRule="exact"/>
        <w:ind w:left="204" w:hanging="20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每週五下午6時30分至9時30分，共計10堂課30小時。</w:t>
      </w:r>
    </w:p>
    <w:p w:rsidR="001275B6" w:rsidRDefault="001275B6" w:rsidP="001275B6">
      <w:pPr>
        <w:spacing w:line="500" w:lineRule="exact"/>
        <w:ind w:left="1699" w:hanging="1699"/>
      </w:pPr>
      <w:r>
        <w:rPr>
          <w:rFonts w:ascii="標楷體" w:eastAsia="標楷體" w:hAnsi="標楷體"/>
          <w:color w:val="000000"/>
          <w:sz w:val="28"/>
          <w:szCs w:val="28"/>
        </w:rPr>
        <w:t>六、上課地點：</w:t>
      </w:r>
      <w:r>
        <w:rPr>
          <w:rFonts w:ascii="標楷體" w:eastAsia="標楷體" w:hAnsi="標楷體"/>
          <w:b/>
          <w:color w:val="000000"/>
          <w:sz w:val="28"/>
          <w:szCs w:val="28"/>
        </w:rPr>
        <w:t>內湖區</w:t>
      </w:r>
      <w:proofErr w:type="gramStart"/>
      <w:r>
        <w:rPr>
          <w:rFonts w:ascii="標楷體" w:eastAsia="標楷體" w:hAnsi="標楷體" w:cs="Arial"/>
          <w:b/>
          <w:color w:val="000000"/>
          <w:sz w:val="28"/>
          <w:szCs w:val="28"/>
        </w:rPr>
        <w:t>紫星區民</w:t>
      </w:r>
      <w:proofErr w:type="gramEnd"/>
      <w:r>
        <w:rPr>
          <w:rFonts w:ascii="標楷體" w:eastAsia="標楷體" w:hAnsi="標楷體" w:cs="Arial"/>
          <w:b/>
          <w:color w:val="000000"/>
          <w:sz w:val="28"/>
          <w:szCs w:val="28"/>
        </w:rPr>
        <w:t>活動中心（臺北市內湖區康寧路1段20號）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</w:p>
    <w:p w:rsidR="001275B6" w:rsidRDefault="001275B6" w:rsidP="001275B6">
      <w:pPr>
        <w:spacing w:line="500" w:lineRule="exact"/>
        <w:ind w:left="1985" w:firstLine="2"/>
      </w:pPr>
      <w:r>
        <w:rPr>
          <w:rFonts w:ascii="標楷體" w:eastAsia="標楷體" w:hAnsi="標楷體" w:cs="Arial"/>
          <w:color w:val="000000"/>
          <w:sz w:val="28"/>
          <w:szCs w:val="28"/>
        </w:rPr>
        <w:t>(位置圖及交通資訊請參考下頁)。</w:t>
      </w:r>
    </w:p>
    <w:p w:rsidR="001275B6" w:rsidRDefault="001275B6" w:rsidP="001275B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七、費用：免學費，需自備烏克麗麗樂器。</w:t>
      </w:r>
    </w:p>
    <w:p w:rsidR="001275B6" w:rsidRDefault="001275B6" w:rsidP="001275B6">
      <w:pPr>
        <w:spacing w:line="500" w:lineRule="exact"/>
        <w:ind w:left="2552" w:hanging="2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八、報名截止日期：即日起受理報名，招生25名，1個家庭1個名額，小朋友需7歲以上，額滿為止。</w:t>
      </w:r>
    </w:p>
    <w:p w:rsidR="001275B6" w:rsidRDefault="001275B6" w:rsidP="001275B6">
      <w:pPr>
        <w:spacing w:line="500" w:lineRule="exact"/>
        <w:ind w:left="2552" w:hanging="212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MS Gothic" w:eastAsia="標楷體" w:hAnsi="MS Gothic" w:cs="MS Gothic"/>
          <w:color w:val="000000"/>
          <w:sz w:val="28"/>
          <w:szCs w:val="28"/>
        </w:rPr>
        <w:t xml:space="preserve">✿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缺課超過3次（含）者以棄權論，由候補報名者遞補之。</w:t>
      </w:r>
    </w:p>
    <w:p w:rsidR="001275B6" w:rsidRDefault="001275B6" w:rsidP="001275B6">
      <w:pPr>
        <w:spacing w:line="500" w:lineRule="exact"/>
        <w:ind w:left="480" w:hanging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九、報名方式：填寫報名表，親送、傳真或郵寄本所人文課。</w:t>
      </w:r>
    </w:p>
    <w:p w:rsidR="001275B6" w:rsidRDefault="001275B6" w:rsidP="001275B6">
      <w:pPr>
        <w:spacing w:line="500" w:lineRule="exact"/>
        <w:ind w:firstLine="16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（一）現場報名：內湖區公所4樓人文課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（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上班時間8:30-17:30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）</w:t>
      </w:r>
      <w:proofErr w:type="gramEnd"/>
    </w:p>
    <w:p w:rsidR="001275B6" w:rsidRDefault="001275B6" w:rsidP="001275B6">
      <w:pPr>
        <w:spacing w:line="500" w:lineRule="exact"/>
        <w:ind w:firstLine="16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（二）網路報名：bl-kimikimi0424@mail.taipei.gov.tw</w:t>
      </w:r>
    </w:p>
    <w:p w:rsidR="001275B6" w:rsidRDefault="001275B6" w:rsidP="001275B6">
      <w:pPr>
        <w:spacing w:line="500" w:lineRule="exact"/>
        <w:ind w:firstLine="16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（三）傳真報名：（02）27901394</w:t>
      </w:r>
    </w:p>
    <w:p w:rsidR="001275B6" w:rsidRDefault="001275B6" w:rsidP="001275B6">
      <w:pPr>
        <w:spacing w:line="500" w:lineRule="exact"/>
        <w:ind w:firstLine="16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（三）郵寄報名：11466臺北市內湖區民權東路6段99號4樓 </w:t>
      </w:r>
    </w:p>
    <w:p w:rsidR="001275B6" w:rsidRDefault="001275B6" w:rsidP="001275B6">
      <w:pPr>
        <w:spacing w:line="500" w:lineRule="exact"/>
        <w:ind w:firstLine="248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臺北市內湖區公所人文課收</w:t>
      </w:r>
    </w:p>
    <w:p w:rsidR="001275B6" w:rsidRDefault="001275B6" w:rsidP="001275B6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十、洽詢電話：（02）27925828分機208 黃品君。</w:t>
      </w:r>
    </w:p>
    <w:p w:rsidR="001275B6" w:rsidRDefault="001275B6" w:rsidP="001275B6">
      <w:pPr>
        <w:spacing w:line="440" w:lineRule="exact"/>
        <w:ind w:left="720" w:hanging="15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275B6" w:rsidRDefault="001275B6" w:rsidP="001275B6">
      <w:pPr>
        <w:spacing w:line="440" w:lineRule="exact"/>
        <w:ind w:left="720" w:hanging="15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臺北市內湖區公所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年度新移民烏克麗麗歡樂學報名表</w:t>
      </w:r>
    </w:p>
    <w:p w:rsidR="001275B6" w:rsidRDefault="001275B6" w:rsidP="001275B6">
      <w:pPr>
        <w:spacing w:line="440" w:lineRule="exact"/>
        <w:ind w:left="720" w:hanging="151"/>
        <w:rPr>
          <w:sz w:val="32"/>
          <w:szCs w:val="32"/>
        </w:rPr>
      </w:pP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536"/>
      </w:tblGrid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     年     月     日</w:t>
            </w:r>
          </w:p>
        </w:tc>
      </w:tr>
      <w:tr w:rsidR="001275B6" w:rsidTr="001275B6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身分證或</w:t>
            </w: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居留證號：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原屬國籍：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時間：約         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ind w:left="741" w:hanging="7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學歷：□國小（含）以下 □國中 </w:t>
            </w:r>
          </w:p>
          <w:p w:rsidR="001275B6" w:rsidRDefault="001275B6" w:rsidP="0096159E">
            <w:pPr>
              <w:ind w:left="741" w:firstLine="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□高中職 □大學/專科</w:t>
            </w:r>
          </w:p>
          <w:p w:rsidR="001275B6" w:rsidRDefault="001275B6" w:rsidP="0096159E">
            <w:pPr>
              <w:ind w:left="741" w:firstLine="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□研究所（含）以上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電話號碼：住家（ 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手機： 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LINE ID或號碼（</w:t>
            </w:r>
            <w:r>
              <w:rPr>
                <w:rFonts w:ascii="標楷體" w:eastAsia="標楷體" w:hAnsi="標楷體"/>
                <w:sz w:val="22"/>
                <w:szCs w:val="22"/>
              </w:rPr>
              <w:t>請確實留下聯絡資訊以利聯繫</w:t>
            </w:r>
            <w:r>
              <w:rPr>
                <w:rFonts w:ascii="標楷體" w:eastAsia="標楷體" w:hAnsi="標楷體"/>
                <w:sz w:val="28"/>
                <w:szCs w:val="28"/>
              </w:rPr>
              <w:t>）：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Email帳號：</w:t>
            </w:r>
          </w:p>
        </w:tc>
      </w:tr>
      <w:tr w:rsidR="001275B6" w:rsidTr="001275B6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托育服務：□不需要 □需要，托育人數：（     ）人</w:t>
            </w:r>
          </w:p>
          <w:p w:rsidR="001275B6" w:rsidRDefault="001275B6" w:rsidP="009615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1幼兒姓名：              年齡：</w:t>
            </w:r>
          </w:p>
          <w:p w:rsidR="001275B6" w:rsidRDefault="001275B6" w:rsidP="009615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2幼兒姓名：              年齡：</w:t>
            </w: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75B6" w:rsidRDefault="001275B6" w:rsidP="00961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276" w:lineRule="auto"/>
            </w:pPr>
            <w:r>
              <w:rPr>
                <w:rFonts w:ascii="MS Gothic" w:eastAsia="標楷體" w:hAnsi="MS Gothic" w:cs="MS Gothic"/>
                <w:color w:val="000000"/>
                <w:sz w:val="28"/>
                <w:szCs w:val="28"/>
              </w:rPr>
              <w:t>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請於上課時提供身分證件或居留證以利核對身分。</w:t>
            </w:r>
          </w:p>
          <w:p w:rsidR="001275B6" w:rsidRDefault="001275B6" w:rsidP="0096159E">
            <w:pPr>
              <w:spacing w:line="276" w:lineRule="auto"/>
            </w:pPr>
            <w:r>
              <w:rPr>
                <w:rFonts w:ascii="MS Gothic" w:eastAsia="標楷體" w:hAnsi="MS Gothic" w:cs="MS Gothic"/>
                <w:b/>
                <w:color w:val="000000"/>
                <w:sz w:val="28"/>
                <w:szCs w:val="28"/>
              </w:rPr>
              <w:t xml:space="preserve">✿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錄取後因故無法上課，請通知區公所另行後補，避免課堂缺額。</w:t>
            </w:r>
          </w:p>
          <w:p w:rsidR="001275B6" w:rsidRDefault="001275B6" w:rsidP="0096159E">
            <w:pPr>
              <w:spacing w:line="276" w:lineRule="auto"/>
            </w:pPr>
            <w:r>
              <w:rPr>
                <w:rFonts w:ascii="MS Gothic" w:eastAsia="標楷體" w:hAnsi="MS Gothic" w:cs="MS Gothic"/>
                <w:color w:val="000000"/>
                <w:sz w:val="28"/>
                <w:szCs w:val="28"/>
              </w:rPr>
              <w:t>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缺課超過3次（含）者以棄權論，由候補報名者遞補之。</w:t>
            </w:r>
          </w:p>
        </w:tc>
      </w:tr>
    </w:tbl>
    <w:p w:rsidR="001275B6" w:rsidRDefault="001275B6" w:rsidP="001275B6">
      <w:pPr>
        <w:spacing w:line="400" w:lineRule="exact"/>
      </w:pPr>
    </w:p>
    <w:p w:rsidR="001275B6" w:rsidRDefault="001275B6" w:rsidP="001275B6">
      <w:pPr>
        <w:spacing w:line="400" w:lineRule="exact"/>
      </w:pPr>
    </w:p>
    <w:p w:rsidR="001275B6" w:rsidRDefault="001275B6" w:rsidP="001275B6">
      <w:pPr>
        <w:spacing w:line="400" w:lineRule="exact"/>
      </w:pPr>
    </w:p>
    <w:p w:rsidR="001275B6" w:rsidRDefault="001275B6" w:rsidP="001275B6">
      <w:pPr>
        <w:spacing w:line="50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lastRenderedPageBreak/>
        <w:t>內湖區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>紫星區民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>活動中心（位置圖及交通資訊）</w:t>
      </w:r>
    </w:p>
    <w:p w:rsidR="001275B6" w:rsidRDefault="001275B6" w:rsidP="001275B6">
      <w:pPr>
        <w:spacing w:line="500" w:lineRule="exact"/>
        <w:ind w:left="238" w:hanging="238"/>
      </w:pPr>
      <w:r>
        <w:rPr>
          <w:rFonts w:ascii="標楷體" w:eastAsia="標楷體" w:hAnsi="標楷體" w:cs="Arial"/>
          <w:color w:val="000000"/>
          <w:sz w:val="28"/>
          <w:szCs w:val="28"/>
        </w:rPr>
        <w:t>地址：臺北市內湖區康寧路1段20號</w:t>
      </w:r>
    </w:p>
    <w:p w:rsidR="001275B6" w:rsidRDefault="001275B6" w:rsidP="001275B6">
      <w:pPr>
        <w:spacing w:line="500" w:lineRule="exact"/>
      </w:pPr>
    </w:p>
    <w:p w:rsidR="001275B6" w:rsidRDefault="001275B6" w:rsidP="001275B6">
      <w:pPr>
        <w:spacing w:line="500" w:lineRule="exact"/>
      </w:pPr>
    </w:p>
    <w:p w:rsidR="001275B6" w:rsidRDefault="001275B6" w:rsidP="001275B6">
      <w:pPr>
        <w:spacing w:line="36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1BDEC5" wp14:editId="2E3DEA5C">
            <wp:simplePos x="0" y="0"/>
            <wp:positionH relativeFrom="margin">
              <wp:posOffset>182605</wp:posOffset>
            </wp:positionH>
            <wp:positionV relativeFrom="paragraph">
              <wp:posOffset>85725</wp:posOffset>
            </wp:positionV>
            <wp:extent cx="5257169" cy="3721736"/>
            <wp:effectExtent l="38100" t="38100" r="76831" b="69214"/>
            <wp:wrapTight wrapText="bothSides">
              <wp:wrapPolygon edited="0">
                <wp:start x="-157" y="-221"/>
                <wp:lineTo x="-157" y="21891"/>
                <wp:lineTo x="21837" y="21891"/>
                <wp:lineTo x="21837" y="-221"/>
                <wp:lineTo x="-157" y="-221"/>
              </wp:wrapPolygon>
            </wp:wrapTight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452" r="8853"/>
                    <a:stretch>
                      <a:fillRect/>
                    </a:stretch>
                  </pic:blipFill>
                  <pic:spPr>
                    <a:xfrm>
                      <a:off x="0" y="0"/>
                      <a:ext cx="5257169" cy="37217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solid"/>
                    </a:ln>
                    <a:effectLst>
                      <a:outerShdw dist="50794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1275B6" w:rsidRDefault="001275B6" w:rsidP="001275B6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1275B6" w:rsidRDefault="001275B6" w:rsidP="001275B6">
      <w:pPr>
        <w:spacing w:line="360" w:lineRule="exact"/>
        <w:ind w:left="1570" w:hanging="157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tbl>
      <w:tblPr>
        <w:tblW w:w="938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2037"/>
        <w:gridCol w:w="5688"/>
      </w:tblGrid>
      <w:tr w:rsidR="001275B6" w:rsidTr="0096159E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公車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ind w:left="741" w:hanging="74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站名：湖光市場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21.110.222.240.247.267.278.284.287.521.531.551.552.553.617.620.630.677.679.小3.紅2.紅29.棕9.藍27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捷運</w:t>
            </w:r>
            <w:proofErr w:type="gramStart"/>
            <w:r>
              <w:rPr>
                <w:rFonts w:ascii="標楷體" w:eastAsia="標楷體" w:hAnsi="標楷體" w:cs="細明體"/>
                <w:b/>
                <w:sz w:val="26"/>
                <w:szCs w:val="26"/>
              </w:rPr>
              <w:t>文湖線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站名：內湖站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2號出口出站後左轉，沿成功路4段直走再左轉至康寧路1段即可到達，步行時間約6分鐘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pacing w:line="360" w:lineRule="exact"/>
              <w:jc w:val="both"/>
            </w:pPr>
            <w:r>
              <w:rPr>
                <w:rFonts w:ascii="MS Gothic" w:eastAsia="標楷體" w:hAnsi="MS Gothic" w:cs="MS Gothic"/>
                <w:b/>
                <w:color w:val="000000"/>
                <w:sz w:val="26"/>
                <w:szCs w:val="26"/>
              </w:rPr>
              <w:t>✿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相關交通資訊可至「</w:t>
            </w:r>
            <w:r>
              <w:fldChar w:fldCharType="begin"/>
            </w:r>
            <w:r>
              <w:instrText xml:space="preserve"> HYPERLINK  "http://5284.taipei.gov.tw/" </w:instrText>
            </w:r>
            <w:r>
              <w:fldChar w:fldCharType="separate"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我愛巴士52</w:t>
            </w:r>
            <w:bookmarkStart w:id="1" w:name="_Hlt471292750"/>
            <w:bookmarkStart w:id="2" w:name="_Hlt471292751"/>
            <w:bookmarkStart w:id="3" w:name="_Hlt471292771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bookmarkEnd w:id="1"/>
            <w:bookmarkEnd w:id="2"/>
            <w:bookmarkEnd w:id="3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」網站查詢</w:t>
            </w:r>
          </w:p>
        </w:tc>
      </w:tr>
    </w:tbl>
    <w:p w:rsidR="001275B6" w:rsidRDefault="001275B6" w:rsidP="001275B6">
      <w:pPr>
        <w:spacing w:line="400" w:lineRule="exact"/>
      </w:pPr>
    </w:p>
    <w:p w:rsidR="001275B6" w:rsidRDefault="001275B6" w:rsidP="001275B6">
      <w:pPr>
        <w:spacing w:line="400" w:lineRule="exact"/>
      </w:pPr>
    </w:p>
    <w:p w:rsidR="001275B6" w:rsidRDefault="001275B6" w:rsidP="001275B6">
      <w:pPr>
        <w:spacing w:line="400" w:lineRule="exact"/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6"/>
        <w:gridCol w:w="2409"/>
        <w:gridCol w:w="3705"/>
      </w:tblGrid>
      <w:tr w:rsidR="001275B6" w:rsidTr="0096159E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93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臺北市內湖區公所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107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年度新移民烏克麗麗歡樂學課程表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堂次</w:t>
            </w:r>
            <w:proofErr w:type="gramEnd"/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預定</w:t>
            </w:r>
          </w:p>
          <w:p w:rsidR="001275B6" w:rsidRDefault="001275B6" w:rsidP="0096159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日期和時間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主題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第1堂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107/8/31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1.認識烏克麗麗及購</w:t>
            </w:r>
          </w:p>
          <w:p w:rsidR="001275B6" w:rsidRDefault="001275B6" w:rsidP="0096159E">
            <w:pPr>
              <w:pStyle w:val="Textbody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買知識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2.正確使用烏克麗麗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了解烏克麗麗歷史、構造及彈奏方法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第2堂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107/9/7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1.單音介紹</w:t>
            </w:r>
          </w:p>
          <w:p w:rsidR="001275B6" w:rsidRDefault="001275B6" w:rsidP="0096159E">
            <w:pPr>
              <w:pStyle w:val="Textbody"/>
            </w:pPr>
            <w:r>
              <w:rPr>
                <w:rFonts w:ascii="標楷體" w:eastAsia="標楷體" w:hAnsi="標楷體" w:cs="Arial"/>
              </w:rPr>
              <w:t>2.單音練習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1.Do Re </w:t>
            </w:r>
            <w:proofErr w:type="spellStart"/>
            <w:r>
              <w:rPr>
                <w:rFonts w:ascii="標楷體" w:eastAsia="標楷體" w:hAnsi="標楷體"/>
              </w:rPr>
              <w:t>Mi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Fa</w:t>
            </w:r>
            <w:proofErr w:type="spellEnd"/>
            <w:r>
              <w:rPr>
                <w:rFonts w:ascii="標楷體" w:eastAsia="標楷體" w:hAnsi="標楷體"/>
              </w:rPr>
              <w:t xml:space="preserve"> Sol La Si 位置</w:t>
            </w:r>
          </w:p>
          <w:p w:rsidR="001275B6" w:rsidRDefault="001275B6" w:rsidP="0096159E">
            <w:pPr>
              <w:pStyle w:val="Textbody"/>
            </w:pPr>
            <w:r>
              <w:rPr>
                <w:rFonts w:ascii="標楷體" w:eastAsia="標楷體" w:hAnsi="標楷體" w:cs="Arial"/>
              </w:rPr>
              <w:t>2.單音彈奏練習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第3堂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107/9/14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單音歌曲練習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1.小星星、小蜜蜂單音練習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第4堂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107/9/21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1.四大合</w:t>
            </w:r>
            <w:proofErr w:type="gramStart"/>
            <w:r>
              <w:rPr>
                <w:rFonts w:ascii="標楷體" w:eastAsia="標楷體" w:hAnsi="標楷體"/>
              </w:rPr>
              <w:t>玹</w:t>
            </w:r>
            <w:proofErr w:type="gramEnd"/>
            <w:r>
              <w:rPr>
                <w:rFonts w:ascii="標楷體" w:eastAsia="標楷體" w:hAnsi="標楷體"/>
              </w:rPr>
              <w:t>介紹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2.節奏練習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1.C.Am.F.G7 四合</w:t>
            </w:r>
            <w:proofErr w:type="gramStart"/>
            <w:r>
              <w:rPr>
                <w:rFonts w:ascii="標楷體" w:eastAsia="標楷體" w:hAnsi="標楷體"/>
              </w:rPr>
              <w:t>玹</w:t>
            </w:r>
            <w:proofErr w:type="gramEnd"/>
            <w:r>
              <w:rPr>
                <w:rFonts w:ascii="標楷體" w:eastAsia="標楷體" w:hAnsi="標楷體"/>
              </w:rPr>
              <w:t>練習+四拍節</w:t>
            </w:r>
          </w:p>
          <w:p w:rsidR="001275B6" w:rsidRDefault="001275B6" w:rsidP="0096159E">
            <w:pPr>
              <w:pStyle w:val="Textbody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奏練習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第5堂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107/9/28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proofErr w:type="gramStart"/>
            <w:r>
              <w:rPr>
                <w:rFonts w:ascii="標楷體" w:eastAsia="標楷體" w:hAnsi="標楷體"/>
              </w:rPr>
              <w:t>玹</w:t>
            </w:r>
            <w:proofErr w:type="gramEnd"/>
            <w:r>
              <w:rPr>
                <w:rFonts w:ascii="標楷體" w:eastAsia="標楷體" w:hAnsi="標楷體"/>
              </w:rPr>
              <w:t>轉換練習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1.合</w:t>
            </w:r>
            <w:proofErr w:type="gramStart"/>
            <w:r>
              <w:rPr>
                <w:rFonts w:ascii="標楷體" w:eastAsia="標楷體" w:hAnsi="標楷體"/>
              </w:rPr>
              <w:t>玹</w:t>
            </w:r>
            <w:proofErr w:type="gramEnd"/>
            <w:r>
              <w:rPr>
                <w:rFonts w:ascii="標楷體" w:eastAsia="標楷體" w:hAnsi="標楷體"/>
              </w:rPr>
              <w:t>轉換練習技巧 (個別指導)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第6堂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107/10/5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華爾滋節奏練習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1.華爾滋歌曲練習 (當我們同在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一起)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第7堂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107/10/12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靈魂樂節奏練習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1.靈魂樂歌曲練習 (月亮代表我的心)節奏範例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第8堂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107/10/19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靈魂樂節奏練習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ind w:left="288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1.靈魂樂歌曲練習 (You are my sunshine)節奏範例二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第9堂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107/10/26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1.靈魂樂節奏練習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2.民謠搖滾節奏練習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1.靈魂樂歌曲練習 (月亮代表我的心)節奏範例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2.自主練習個別指導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3.民謠搖滾歌曲練習 (歡樂年華)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第10堂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107/11/2</w:t>
            </w: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下午6：30～9：30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1.民謠搖滾節奏練習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2.總複習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3.成果發表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1.民謠搖滾歌曲練習 (歡樂年華)</w:t>
            </w:r>
          </w:p>
          <w:p w:rsidR="001275B6" w:rsidRDefault="001275B6" w:rsidP="0096159E">
            <w:pPr>
              <w:pStyle w:val="Textbody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2.單音歌曲、華爾滋、靈魂樂、</w:t>
            </w:r>
          </w:p>
          <w:p w:rsidR="001275B6" w:rsidRDefault="001275B6" w:rsidP="0096159E">
            <w:pPr>
              <w:pStyle w:val="Textbody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民謠搖滾、慢搖滾複習</w:t>
            </w:r>
          </w:p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3.自選曲</w:t>
            </w:r>
          </w:p>
        </w:tc>
      </w:tr>
      <w:tr w:rsidR="001275B6" w:rsidTr="0096159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補充</w:t>
            </w:r>
          </w:p>
          <w:p w:rsidR="001275B6" w:rsidRDefault="001275B6" w:rsidP="00961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1275B6" w:rsidRDefault="001275B6" w:rsidP="0096159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慢搖滾節奏練習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B6" w:rsidRDefault="001275B6" w:rsidP="0096159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慢搖滾歌曲練習 (沒那麼簡單)</w:t>
            </w:r>
          </w:p>
        </w:tc>
      </w:tr>
    </w:tbl>
    <w:p w:rsidR="00ED0CF8" w:rsidRPr="001275B6" w:rsidRDefault="001275B6" w:rsidP="001275B6">
      <w:pPr>
        <w:spacing w:line="440" w:lineRule="exact"/>
      </w:pPr>
      <w:r>
        <w:rPr>
          <w:rFonts w:ascii="MS Gothic" w:eastAsia="標楷體" w:hAnsi="MS Gothic" w:cs="MS Gothic"/>
          <w:color w:val="000000"/>
          <w:sz w:val="28"/>
          <w:szCs w:val="28"/>
        </w:rPr>
        <w:t>✿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上課總時數30小時（課程內容得視教材多寡而作部份調整）</w:t>
      </w:r>
    </w:p>
    <w:sectPr w:rsidR="00ED0CF8" w:rsidRPr="001275B6">
      <w:footerReference w:type="default" r:id="rId8"/>
      <w:pgSz w:w="11906" w:h="16838"/>
      <w:pgMar w:top="1134" w:right="1133" w:bottom="709" w:left="1276" w:header="720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D3" w:rsidRDefault="000D71D3" w:rsidP="001275B6">
      <w:r>
        <w:separator/>
      </w:r>
    </w:p>
  </w:endnote>
  <w:endnote w:type="continuationSeparator" w:id="0">
    <w:p w:rsidR="000D71D3" w:rsidRDefault="000D71D3" w:rsidP="001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C8" w:rsidRDefault="000D71D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89779" wp14:editId="5A27E16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F73C8" w:rsidRDefault="000D71D3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9F73C8" w:rsidRDefault="000D71D3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D3" w:rsidRDefault="000D71D3" w:rsidP="001275B6">
      <w:r>
        <w:separator/>
      </w:r>
    </w:p>
  </w:footnote>
  <w:footnote w:type="continuationSeparator" w:id="0">
    <w:p w:rsidR="000D71D3" w:rsidRDefault="000D71D3" w:rsidP="0012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A"/>
    <w:rsid w:val="000D71D3"/>
    <w:rsid w:val="001275B6"/>
    <w:rsid w:val="00196EAA"/>
    <w:rsid w:val="00E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5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B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1275B6"/>
    <w:rPr>
      <w:sz w:val="20"/>
      <w:szCs w:val="20"/>
    </w:rPr>
  </w:style>
  <w:style w:type="paragraph" w:styleId="a5">
    <w:name w:val="footer"/>
    <w:basedOn w:val="a"/>
    <w:link w:val="a6"/>
    <w:unhideWhenUsed/>
    <w:rsid w:val="001275B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1275B6"/>
    <w:rPr>
      <w:sz w:val="20"/>
      <w:szCs w:val="20"/>
    </w:rPr>
  </w:style>
  <w:style w:type="paragraph" w:styleId="a7">
    <w:name w:val="Body Text Indent"/>
    <w:basedOn w:val="a"/>
    <w:link w:val="a8"/>
    <w:rsid w:val="001275B6"/>
    <w:pPr>
      <w:ind w:left="1219" w:hanging="737"/>
    </w:pPr>
    <w:rPr>
      <w:rFonts w:ascii="雅真中楷" w:eastAsia="雅真中楷" w:hAnsi="雅真中楷"/>
    </w:rPr>
  </w:style>
  <w:style w:type="character" w:customStyle="1" w:styleId="a8">
    <w:name w:val="本文縮排 字元"/>
    <w:basedOn w:val="a0"/>
    <w:link w:val="a7"/>
    <w:rsid w:val="001275B6"/>
    <w:rPr>
      <w:rFonts w:ascii="雅真中楷" w:eastAsia="雅真中楷" w:hAnsi="雅真中楷" w:cs="Times New Roman"/>
      <w:kern w:val="3"/>
      <w:szCs w:val="20"/>
    </w:rPr>
  </w:style>
  <w:style w:type="paragraph" w:customStyle="1" w:styleId="Textbody">
    <w:name w:val="Text body"/>
    <w:rsid w:val="001275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5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B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1275B6"/>
    <w:rPr>
      <w:sz w:val="20"/>
      <w:szCs w:val="20"/>
    </w:rPr>
  </w:style>
  <w:style w:type="paragraph" w:styleId="a5">
    <w:name w:val="footer"/>
    <w:basedOn w:val="a"/>
    <w:link w:val="a6"/>
    <w:unhideWhenUsed/>
    <w:rsid w:val="001275B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1275B6"/>
    <w:rPr>
      <w:sz w:val="20"/>
      <w:szCs w:val="20"/>
    </w:rPr>
  </w:style>
  <w:style w:type="paragraph" w:styleId="a7">
    <w:name w:val="Body Text Indent"/>
    <w:basedOn w:val="a"/>
    <w:link w:val="a8"/>
    <w:rsid w:val="001275B6"/>
    <w:pPr>
      <w:ind w:left="1219" w:hanging="737"/>
    </w:pPr>
    <w:rPr>
      <w:rFonts w:ascii="雅真中楷" w:eastAsia="雅真中楷" w:hAnsi="雅真中楷"/>
    </w:rPr>
  </w:style>
  <w:style w:type="character" w:customStyle="1" w:styleId="a8">
    <w:name w:val="本文縮排 字元"/>
    <w:basedOn w:val="a0"/>
    <w:link w:val="a7"/>
    <w:rsid w:val="001275B6"/>
    <w:rPr>
      <w:rFonts w:ascii="雅真中楷" w:eastAsia="雅真中楷" w:hAnsi="雅真中楷" w:cs="Times New Roman"/>
      <w:kern w:val="3"/>
      <w:szCs w:val="20"/>
    </w:rPr>
  </w:style>
  <w:style w:type="paragraph" w:customStyle="1" w:styleId="Textbody">
    <w:name w:val="Text body"/>
    <w:rsid w:val="001275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1935</Characters>
  <Application>Microsoft Office Word</Application>
  <DocSecurity>0</DocSecurity>
  <Lines>16</Lines>
  <Paragraphs>4</Paragraphs>
  <ScaleCrop>false</ScaleCrop>
  <Company>Nhcc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2018-06-22T09:23:00Z</dcterms:created>
  <dcterms:modified xsi:type="dcterms:W3CDTF">2018-06-22T09:23:00Z</dcterms:modified>
</cp:coreProperties>
</file>